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6BC2" w14:textId="0AD16F35" w:rsidR="00506BD9" w:rsidRDefault="002E752C" w:rsidP="00CD0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Título</w:t>
      </w:r>
      <w:r w:rsidRPr="00CD0E97">
        <w:rPr>
          <w:rFonts w:ascii="Arial" w:hAnsi="Arial" w:cs="Arial"/>
          <w:sz w:val="24"/>
          <w:szCs w:val="24"/>
        </w:rPr>
        <w:t xml:space="preserve"> </w:t>
      </w:r>
      <w:r w:rsidR="00CD0E97" w:rsidRPr="00CD0E97">
        <w:rPr>
          <w:rFonts w:ascii="Arial" w:hAnsi="Arial" w:cs="Arial"/>
          <w:sz w:val="24"/>
          <w:szCs w:val="24"/>
        </w:rPr>
        <w:t xml:space="preserve">del </w:t>
      </w:r>
      <w:r w:rsidR="00B7527B">
        <w:rPr>
          <w:rFonts w:ascii="Arial" w:hAnsi="Arial" w:cs="Arial"/>
          <w:sz w:val="24"/>
          <w:szCs w:val="24"/>
        </w:rPr>
        <w:t>Caso de Estudio</w:t>
      </w:r>
      <w:r w:rsidR="00036142">
        <w:rPr>
          <w:rFonts w:ascii="Arial" w:hAnsi="Arial" w:cs="Arial"/>
          <w:sz w:val="24"/>
          <w:szCs w:val="24"/>
        </w:rPr>
        <w:t xml:space="preserve"> (En español e inglés)</w:t>
      </w:r>
      <w:r w:rsidR="00CD0E97" w:rsidRPr="00CD0E97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F4D" w14:paraId="32A18A8C" w14:textId="77777777" w:rsidTr="008C3F4D">
        <w:tc>
          <w:tcPr>
            <w:tcW w:w="8828" w:type="dxa"/>
          </w:tcPr>
          <w:p w14:paraId="09C3ABC6" w14:textId="77777777" w:rsidR="008C3F4D" w:rsidRDefault="008C3F4D" w:rsidP="008C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4CD880" w14:textId="77777777" w:rsidR="008C3F4D" w:rsidRPr="008C3F4D" w:rsidRDefault="008C3F4D" w:rsidP="008C3F4D">
      <w:pPr>
        <w:rPr>
          <w:rFonts w:ascii="Arial" w:hAnsi="Arial" w:cs="Arial"/>
          <w:sz w:val="24"/>
          <w:szCs w:val="24"/>
        </w:rPr>
      </w:pPr>
    </w:p>
    <w:p w14:paraId="711A96D1" w14:textId="77777777" w:rsidR="00CD0E97" w:rsidRPr="00CD0E97" w:rsidRDefault="00CD0E97" w:rsidP="00CD0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0E97">
        <w:rPr>
          <w:rFonts w:ascii="Arial" w:hAnsi="Arial" w:cs="Arial"/>
          <w:sz w:val="24"/>
          <w:szCs w:val="24"/>
        </w:rPr>
        <w:t>Datos del (los) Autor(es):</w:t>
      </w: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20"/>
        <w:gridCol w:w="1880"/>
        <w:gridCol w:w="1314"/>
        <w:gridCol w:w="2140"/>
        <w:gridCol w:w="1266"/>
      </w:tblGrid>
      <w:tr w:rsidR="00231C27" w:rsidRPr="00CD0E97" w14:paraId="23113589" w14:textId="77777777" w:rsidTr="00231C2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B48E" w14:textId="77777777" w:rsidR="00231C27" w:rsidRPr="00CD0E97" w:rsidRDefault="00231C27" w:rsidP="00CD0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Nombres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353" w14:textId="77777777" w:rsidR="00231C27" w:rsidRPr="00CD0E97" w:rsidRDefault="00231C27" w:rsidP="00CD0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Apellidos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BE3" w14:textId="77777777" w:rsidR="00231C27" w:rsidRPr="00CD0E97" w:rsidRDefault="00231C27" w:rsidP="00CD0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Correo Electrónico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3385" w14:textId="77777777" w:rsidR="00231C27" w:rsidRPr="00CD0E97" w:rsidRDefault="00231C27" w:rsidP="00CD0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Programa</w:t>
            </w:r>
            <w:r w:rsidRPr="00CD0E9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 xml:space="preserve"> Académico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90D" w14:textId="77777777" w:rsidR="00231C27" w:rsidRPr="00CD0E97" w:rsidRDefault="00231C27" w:rsidP="00CD0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Modalidad (Presencial / Virtual)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895B" w14:textId="6C3BCE76" w:rsidR="00231C27" w:rsidRPr="00CD0E97" w:rsidRDefault="00231C27" w:rsidP="00CD0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 xml:space="preserve">Biografía académica </w:t>
            </w:r>
            <w:r w:rsidR="00847F0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(hasta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 xml:space="preserve"> 60 palabras)</w:t>
            </w:r>
          </w:p>
        </w:tc>
      </w:tr>
      <w:tr w:rsidR="00231C27" w:rsidRPr="00CD0E97" w14:paraId="5222EEBE" w14:textId="77777777" w:rsidTr="00231C2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B90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880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3A2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597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F86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3DF6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</w:tr>
      <w:tr w:rsidR="00231C27" w:rsidRPr="00CD0E97" w14:paraId="483D0222" w14:textId="77777777" w:rsidTr="00231C2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9D7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646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BF8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2B4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5BD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4F09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</w:tr>
      <w:tr w:rsidR="00231C27" w:rsidRPr="00CD0E97" w14:paraId="44D852F2" w14:textId="77777777" w:rsidTr="00231C2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179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7F7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5FC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390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BF0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FABF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</w:tr>
      <w:tr w:rsidR="00231C27" w:rsidRPr="00CD0E97" w14:paraId="5936B230" w14:textId="77777777" w:rsidTr="00231C2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46C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A27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89E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60D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1D10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D0E4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</w:tr>
      <w:tr w:rsidR="00231C27" w:rsidRPr="00CD0E97" w14:paraId="3D00084A" w14:textId="77777777" w:rsidTr="00231C2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2EA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EEE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4B8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2E5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BD1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CD0E97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7CB4" w14:textId="77777777" w:rsidR="00231C27" w:rsidRPr="00CD0E97" w:rsidRDefault="00231C27" w:rsidP="00CD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</w:tr>
    </w:tbl>
    <w:p w14:paraId="454AE54F" w14:textId="77777777" w:rsidR="00231C27" w:rsidRDefault="00231C27" w:rsidP="00CD0E97">
      <w:pPr>
        <w:ind w:firstLine="708"/>
        <w:rPr>
          <w:rFonts w:ascii="Arial" w:hAnsi="Arial" w:cs="Arial"/>
          <w:sz w:val="24"/>
          <w:szCs w:val="24"/>
        </w:rPr>
      </w:pPr>
    </w:p>
    <w:p w14:paraId="654BED26" w14:textId="77777777" w:rsidR="00CD0E97" w:rsidRDefault="00847F0F" w:rsidP="00CD0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4FF9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E944632" wp14:editId="2955D8D0">
                <wp:simplePos x="0" y="0"/>
                <wp:positionH relativeFrom="column">
                  <wp:posOffset>1544293</wp:posOffset>
                </wp:positionH>
                <wp:positionV relativeFrom="paragraph">
                  <wp:posOffset>433595</wp:posOffset>
                </wp:positionV>
                <wp:extent cx="672465" cy="285115"/>
                <wp:effectExtent l="0" t="0" r="13335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E3B4" w14:textId="77777777" w:rsidR="00B84FF9" w:rsidRDefault="00B84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46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6pt;margin-top:34.15pt;width:52.95pt;height:22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">
                <v:textbox>
                  <w:txbxContent>
                    <w:p w14:paraId="6B5BE3B4" w14:textId="77777777" w:rsidR="00B84FF9" w:rsidRDefault="00B84FF9"/>
                  </w:txbxContent>
                </v:textbox>
                <w10:wrap type="square"/>
              </v:shape>
            </w:pict>
          </mc:Fallback>
        </mc:AlternateContent>
      </w:r>
      <w:r w:rsidR="00CD0E97">
        <w:rPr>
          <w:rFonts w:ascii="Arial" w:hAnsi="Arial" w:cs="Arial"/>
          <w:sz w:val="24"/>
          <w:szCs w:val="24"/>
        </w:rPr>
        <w:t xml:space="preserve">Fecha de entrega del </w:t>
      </w:r>
      <w:r w:rsidR="009516D9">
        <w:rPr>
          <w:rFonts w:ascii="Arial" w:hAnsi="Arial" w:cs="Arial"/>
          <w:sz w:val="24"/>
          <w:szCs w:val="24"/>
        </w:rPr>
        <w:t>documento Trabajo de Grado</w:t>
      </w:r>
      <w:r w:rsidR="00CD0E97">
        <w:rPr>
          <w:rFonts w:ascii="Arial" w:hAnsi="Arial" w:cs="Arial"/>
          <w:sz w:val="24"/>
          <w:szCs w:val="24"/>
        </w:rPr>
        <w:t xml:space="preserve"> (DD/MM/AAAA):</w:t>
      </w:r>
    </w:p>
    <w:p w14:paraId="2CD5C8C3" w14:textId="77777777" w:rsidR="00B84FF9" w:rsidRDefault="00847F0F" w:rsidP="00F35418">
      <w:pPr>
        <w:rPr>
          <w:rFonts w:ascii="Arial" w:hAnsi="Arial" w:cs="Arial"/>
          <w:sz w:val="24"/>
          <w:szCs w:val="24"/>
        </w:rPr>
      </w:pPr>
      <w:r w:rsidRPr="00B84FF9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2308484" wp14:editId="3A588635">
                <wp:simplePos x="0" y="0"/>
                <wp:positionH relativeFrom="column">
                  <wp:posOffset>3106089</wp:posOffset>
                </wp:positionH>
                <wp:positionV relativeFrom="paragraph">
                  <wp:posOffset>144145</wp:posOffset>
                </wp:positionV>
                <wp:extent cx="672465" cy="285115"/>
                <wp:effectExtent l="0" t="0" r="13335" b="196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4CD84" w14:textId="77777777" w:rsidR="00B84FF9" w:rsidRDefault="00B84FF9" w:rsidP="00B84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8484" id="_x0000_s1027" type="#_x0000_t202" style="position:absolute;margin-left:244.55pt;margin-top:11.35pt;width:52.95pt;height:22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">
                <v:textbox>
                  <w:txbxContent>
                    <w:p w14:paraId="7E74CD84" w14:textId="77777777" w:rsidR="00B84FF9" w:rsidRDefault="00B84FF9" w:rsidP="00B84FF9"/>
                  </w:txbxContent>
                </v:textbox>
                <w10:wrap type="square"/>
              </v:shape>
            </w:pict>
          </mc:Fallback>
        </mc:AlternateContent>
      </w:r>
      <w:r w:rsidRPr="00B84FF9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6B6593" wp14:editId="7C249336">
                <wp:simplePos x="0" y="0"/>
                <wp:positionH relativeFrom="column">
                  <wp:posOffset>2326005</wp:posOffset>
                </wp:positionH>
                <wp:positionV relativeFrom="paragraph">
                  <wp:posOffset>147955</wp:posOffset>
                </wp:positionV>
                <wp:extent cx="672465" cy="285115"/>
                <wp:effectExtent l="0" t="0" r="13335" b="1968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22B1" w14:textId="77777777" w:rsidR="00B84FF9" w:rsidRDefault="00B84FF9" w:rsidP="00B84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6593" id="_x0000_s1028" type="#_x0000_t202" style="position:absolute;margin-left:183.15pt;margin-top:11.65pt;width:52.95pt;height:22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">
                <v:textbox>
                  <w:txbxContent>
                    <w:p w14:paraId="49DF22B1" w14:textId="77777777" w:rsidR="00B84FF9" w:rsidRDefault="00B84FF9" w:rsidP="00B84FF9"/>
                  </w:txbxContent>
                </v:textbox>
                <w10:wrap type="square"/>
              </v:shape>
            </w:pict>
          </mc:Fallback>
        </mc:AlternateContent>
      </w:r>
    </w:p>
    <w:p w14:paraId="2083A148" w14:textId="77777777" w:rsidR="00F35418" w:rsidRPr="00F35418" w:rsidRDefault="00F35418" w:rsidP="00F35418">
      <w:pPr>
        <w:rPr>
          <w:rFonts w:ascii="Arial" w:hAnsi="Arial" w:cs="Arial"/>
          <w:sz w:val="24"/>
          <w:szCs w:val="24"/>
        </w:rPr>
      </w:pPr>
    </w:p>
    <w:p w14:paraId="74CF02B9" w14:textId="77777777" w:rsidR="00CD0E97" w:rsidRDefault="009516D9" w:rsidP="00CD0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</w:t>
      </w:r>
      <w:r w:rsidR="006B67FB">
        <w:rPr>
          <w:rFonts w:ascii="Arial" w:hAnsi="Arial" w:cs="Arial"/>
          <w:sz w:val="24"/>
          <w:szCs w:val="24"/>
        </w:rPr>
        <w:t>men Ejecutivo</w:t>
      </w:r>
      <w:r w:rsidR="0034182B">
        <w:rPr>
          <w:rFonts w:ascii="Arial" w:hAnsi="Arial" w:cs="Arial"/>
          <w:sz w:val="24"/>
          <w:szCs w:val="24"/>
        </w:rPr>
        <w:t xml:space="preserve"> del Caso de Estudio</w:t>
      </w:r>
      <w:r w:rsidR="00DB5AC8">
        <w:rPr>
          <w:rFonts w:ascii="Arial" w:hAnsi="Arial" w:cs="Arial"/>
          <w:sz w:val="24"/>
          <w:szCs w:val="24"/>
        </w:rPr>
        <w:t xml:space="preserve"> (Hasta 8</w:t>
      </w:r>
      <w:r w:rsidR="00401D3A">
        <w:rPr>
          <w:rFonts w:ascii="Arial" w:hAnsi="Arial" w:cs="Arial"/>
          <w:sz w:val="24"/>
          <w:szCs w:val="24"/>
        </w:rPr>
        <w:t>00 palabras):</w:t>
      </w:r>
    </w:p>
    <w:p w14:paraId="44A85C8E" w14:textId="77777777" w:rsidR="00231C27" w:rsidRDefault="0034182B" w:rsidP="00401D3A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>Describir brevemente el problema o situación que debe ser analizada</w:t>
      </w:r>
      <w:r w:rsidR="00401D3A">
        <w:rPr>
          <w:rFonts w:ascii="Arial" w:hAnsi="Arial" w:cs="Arial"/>
          <w:color w:val="70AD47" w:themeColor="accent6"/>
          <w:sz w:val="24"/>
          <w:szCs w:val="24"/>
        </w:rPr>
        <w:t xml:space="preserve">, indicando </w:t>
      </w:r>
      <w:r>
        <w:rPr>
          <w:rFonts w:ascii="Arial" w:hAnsi="Arial" w:cs="Arial"/>
          <w:color w:val="70AD47" w:themeColor="accent6"/>
          <w:sz w:val="24"/>
          <w:szCs w:val="24"/>
        </w:rPr>
        <w:t>los antecedentes, cuáles son</w:t>
      </w:r>
      <w:r w:rsidR="009516D9">
        <w:rPr>
          <w:rFonts w:ascii="Arial" w:hAnsi="Arial" w:cs="Arial"/>
          <w:color w:val="70AD47" w:themeColor="accent6"/>
          <w:sz w:val="24"/>
          <w:szCs w:val="24"/>
        </w:rPr>
        <w:t xml:space="preserve"> los tópicos más importantes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dentro del caso</w:t>
      </w:r>
      <w:r w:rsidR="009516D9">
        <w:rPr>
          <w:rFonts w:ascii="Arial" w:hAnsi="Arial" w:cs="Arial"/>
          <w:color w:val="70AD47" w:themeColor="accent6"/>
          <w:sz w:val="24"/>
          <w:szCs w:val="24"/>
        </w:rPr>
        <w:t xml:space="preserve"> y cómo pued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e ayudar el ejercicio propuesto </w:t>
      </w:r>
      <w:r w:rsidR="009516D9">
        <w:rPr>
          <w:rFonts w:ascii="Arial" w:hAnsi="Arial" w:cs="Arial"/>
          <w:color w:val="70AD47" w:themeColor="accent6"/>
          <w:sz w:val="24"/>
          <w:szCs w:val="24"/>
        </w:rPr>
        <w:t xml:space="preserve">al 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desarrollo de competencias en el lector /estudiante que aborde el caso de estudio. </w:t>
      </w:r>
      <w:r w:rsidR="009516D9">
        <w:rPr>
          <w:rFonts w:ascii="Arial" w:hAnsi="Arial" w:cs="Arial"/>
          <w:color w:val="70AD47" w:themeColor="accent6"/>
          <w:sz w:val="24"/>
          <w:szCs w:val="24"/>
        </w:rPr>
        <w:t xml:space="preserve">Se 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puede </w:t>
      </w:r>
      <w:r w:rsidR="00DB4C9A">
        <w:rPr>
          <w:rFonts w:ascii="Arial" w:hAnsi="Arial" w:cs="Arial"/>
          <w:color w:val="70AD47" w:themeColor="accent6"/>
          <w:sz w:val="24"/>
          <w:szCs w:val="24"/>
        </w:rPr>
        <w:t>mencionar</w:t>
      </w:r>
      <w:r w:rsidR="009516D9">
        <w:rPr>
          <w:rFonts w:ascii="Arial" w:hAnsi="Arial" w:cs="Arial"/>
          <w:color w:val="70AD47" w:themeColor="accent6"/>
          <w:sz w:val="24"/>
          <w:szCs w:val="24"/>
        </w:rPr>
        <w:t xml:space="preserve"> aquí si </w:t>
      </w:r>
      <w:r w:rsidR="00F35418">
        <w:rPr>
          <w:rFonts w:ascii="Arial" w:hAnsi="Arial" w:cs="Arial"/>
          <w:color w:val="70AD47" w:themeColor="accent6"/>
          <w:sz w:val="24"/>
          <w:szCs w:val="24"/>
        </w:rPr>
        <w:t xml:space="preserve">el lector </w:t>
      </w:r>
      <w:r w:rsidR="009516D9">
        <w:rPr>
          <w:rFonts w:ascii="Arial" w:hAnsi="Arial" w:cs="Arial"/>
          <w:color w:val="70AD47" w:themeColor="accent6"/>
          <w:sz w:val="24"/>
          <w:szCs w:val="24"/>
        </w:rPr>
        <w:t>requiere ahondar en algún tema especial para poder entender los resultados obtenidos</w:t>
      </w:r>
      <w:r w:rsidR="00E951A4">
        <w:rPr>
          <w:rFonts w:ascii="Arial" w:hAnsi="Arial" w:cs="Arial"/>
          <w:color w:val="70AD47" w:themeColor="accent6"/>
          <w:sz w:val="24"/>
          <w:szCs w:val="24"/>
        </w:rPr>
        <w:t>,</w:t>
      </w:r>
      <w:r w:rsidR="00536651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F35418">
        <w:rPr>
          <w:rFonts w:ascii="Arial" w:hAnsi="Arial" w:cs="Arial"/>
          <w:color w:val="70AD47" w:themeColor="accent6"/>
          <w:sz w:val="24"/>
          <w:szCs w:val="24"/>
        </w:rPr>
        <w:t xml:space="preserve">principalmente sobre </w:t>
      </w:r>
      <w:r w:rsidR="00144F1B">
        <w:rPr>
          <w:rFonts w:ascii="Arial" w:hAnsi="Arial" w:cs="Arial"/>
          <w:color w:val="70AD47" w:themeColor="accent6"/>
          <w:sz w:val="24"/>
          <w:szCs w:val="24"/>
        </w:rPr>
        <w:t xml:space="preserve">procesos, aspectos legales o normativos, </w:t>
      </w:r>
      <w:r w:rsidR="00F35418">
        <w:rPr>
          <w:rFonts w:ascii="Arial" w:hAnsi="Arial" w:cs="Arial"/>
          <w:color w:val="70AD47" w:themeColor="accent6"/>
          <w:sz w:val="24"/>
          <w:szCs w:val="24"/>
        </w:rPr>
        <w:t xml:space="preserve">riesgos, </w:t>
      </w:r>
      <w:r w:rsidR="0081221D">
        <w:rPr>
          <w:rFonts w:ascii="Arial" w:hAnsi="Arial" w:cs="Arial"/>
          <w:color w:val="70AD47" w:themeColor="accent6"/>
          <w:sz w:val="24"/>
          <w:szCs w:val="24"/>
        </w:rPr>
        <w:t xml:space="preserve">finanzas, </w:t>
      </w:r>
      <w:r w:rsidR="00D545A7">
        <w:rPr>
          <w:rFonts w:ascii="Arial" w:hAnsi="Arial" w:cs="Arial"/>
          <w:color w:val="70AD47" w:themeColor="accent6"/>
          <w:sz w:val="24"/>
          <w:szCs w:val="24"/>
        </w:rPr>
        <w:t>entre otros.</w:t>
      </w:r>
    </w:p>
    <w:p w14:paraId="09F39C6A" w14:textId="77777777" w:rsidR="00401D3A" w:rsidRDefault="00231C27" w:rsidP="00401D3A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>El resumen debe ser presentado en español e inglés.</w:t>
      </w:r>
      <w:r w:rsidR="00D545A7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</w:p>
    <w:p w14:paraId="61C44667" w14:textId="12C67ED2" w:rsidR="00231C27" w:rsidRDefault="00231C27" w:rsidP="00231C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clave</w:t>
      </w:r>
      <w:r w:rsidR="00661B34">
        <w:rPr>
          <w:rFonts w:ascii="Arial" w:hAnsi="Arial" w:cs="Arial"/>
          <w:sz w:val="24"/>
          <w:szCs w:val="24"/>
        </w:rPr>
        <w:t xml:space="preserve"> (Key </w:t>
      </w:r>
      <w:proofErr w:type="spellStart"/>
      <w:r w:rsidR="00661B34">
        <w:rPr>
          <w:rFonts w:ascii="Arial" w:hAnsi="Arial" w:cs="Arial"/>
          <w:sz w:val="24"/>
          <w:szCs w:val="24"/>
        </w:rPr>
        <w:t>Words</w:t>
      </w:r>
      <w:proofErr w:type="spellEnd"/>
      <w:r w:rsidR="00661B34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CDCA97" w14:textId="77777777" w:rsidR="00231C27" w:rsidRPr="0096534D" w:rsidRDefault="00036142" w:rsidP="0096534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6A4419">
        <w:rPr>
          <w:rFonts w:ascii="Arial" w:hAnsi="Arial" w:cs="Arial"/>
          <w:color w:val="70AD47" w:themeColor="accent6"/>
          <w:sz w:val="24"/>
          <w:szCs w:val="24"/>
        </w:rPr>
        <w:t>Entre 3 a 6</w:t>
      </w:r>
      <w:r w:rsidR="00231C27" w:rsidRPr="006A4419">
        <w:rPr>
          <w:rFonts w:ascii="Arial" w:hAnsi="Arial" w:cs="Arial"/>
          <w:color w:val="70AD47" w:themeColor="accent6"/>
          <w:sz w:val="24"/>
          <w:szCs w:val="24"/>
        </w:rPr>
        <w:t xml:space="preserve"> palabras clave que describan los tópicos más relevantes abordados en el caso de estudio.</w:t>
      </w:r>
      <w:r w:rsidR="00231C27">
        <w:rPr>
          <w:rFonts w:ascii="Arial" w:hAnsi="Arial" w:cs="Arial"/>
          <w:sz w:val="24"/>
          <w:szCs w:val="24"/>
        </w:rPr>
        <w:t xml:space="preserve"> </w:t>
      </w:r>
      <w:r w:rsidR="00231C27">
        <w:rPr>
          <w:rFonts w:ascii="Arial" w:hAnsi="Arial" w:cs="Arial"/>
          <w:color w:val="70AD47" w:themeColor="accent6"/>
          <w:sz w:val="24"/>
          <w:szCs w:val="24"/>
        </w:rPr>
        <w:t xml:space="preserve">Incluir las palabras clave en español e inglés. </w:t>
      </w:r>
    </w:p>
    <w:p w14:paraId="0EE1CF49" w14:textId="77777777" w:rsidR="00231C27" w:rsidRPr="00231C27" w:rsidRDefault="00231C27" w:rsidP="0096534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07D9E17D" w14:textId="77777777" w:rsidR="00E50B36" w:rsidRDefault="008854A4" w:rsidP="00E50B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 Aprendizaje (Hasta 200 palabras)</w:t>
      </w:r>
      <w:r w:rsidR="00E50B36">
        <w:rPr>
          <w:rFonts w:ascii="Arial" w:hAnsi="Arial" w:cs="Arial"/>
          <w:sz w:val="24"/>
          <w:szCs w:val="24"/>
        </w:rPr>
        <w:t>:</w:t>
      </w:r>
    </w:p>
    <w:p w14:paraId="4CAC3434" w14:textId="085153E3" w:rsidR="008854A4" w:rsidRDefault="008854A4" w:rsidP="008854A4">
      <w:pPr>
        <w:jc w:val="both"/>
        <w:rPr>
          <w:rFonts w:ascii="Arial" w:hAnsi="Arial" w:cs="Arial"/>
          <w:sz w:val="24"/>
          <w:szCs w:val="24"/>
        </w:rPr>
      </w:pPr>
      <w:r w:rsidRPr="001364C5">
        <w:rPr>
          <w:rFonts w:ascii="Arial" w:hAnsi="Arial" w:cs="Arial"/>
          <w:color w:val="70AD47" w:themeColor="accent6"/>
          <w:sz w:val="24"/>
          <w:szCs w:val="24"/>
        </w:rPr>
        <w:lastRenderedPageBreak/>
        <w:t xml:space="preserve">Indique las competencias, habilidades, conceptos que pueden ser fortalecidos a través del ejercicio de solución del caso. Se sugiere tener en cuenta los diferentes tipos de objetivos de aprendizaje </w:t>
      </w:r>
      <w:r w:rsidR="00F862BF">
        <w:rPr>
          <w:rFonts w:ascii="Arial" w:hAnsi="Arial" w:cs="Arial"/>
          <w:color w:val="70AD47" w:themeColor="accent6"/>
          <w:sz w:val="24"/>
          <w:szCs w:val="24"/>
        </w:rPr>
        <w:t xml:space="preserve">desde el enfoque </w:t>
      </w:r>
      <w:r w:rsidRPr="001364C5">
        <w:rPr>
          <w:rFonts w:ascii="Arial" w:hAnsi="Arial" w:cs="Arial"/>
          <w:color w:val="70AD47" w:themeColor="accent6"/>
          <w:sz w:val="24"/>
          <w:szCs w:val="24"/>
        </w:rPr>
        <w:t>constructivista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055B86C9" w14:textId="77777777" w:rsidR="00D51F66" w:rsidRDefault="00D51F66" w:rsidP="00D51F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F66">
        <w:rPr>
          <w:rFonts w:ascii="Arial" w:hAnsi="Arial" w:cs="Arial"/>
          <w:sz w:val="24"/>
          <w:szCs w:val="24"/>
        </w:rPr>
        <w:t>En qué Asignaturas / Módulos puede ser usado el caso de estudio:</w:t>
      </w:r>
    </w:p>
    <w:p w14:paraId="234E82F8" w14:textId="77777777" w:rsidR="00E61C01" w:rsidRPr="005F7452" w:rsidRDefault="00A91D6B" w:rsidP="00E61C01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5F7452">
        <w:rPr>
          <w:rFonts w:ascii="Arial" w:hAnsi="Arial" w:cs="Arial"/>
          <w:color w:val="70AD47" w:themeColor="accent6"/>
          <w:sz w:val="24"/>
          <w:szCs w:val="24"/>
        </w:rPr>
        <w:t>Sugiera las asignaturas /</w:t>
      </w:r>
      <w:r w:rsidR="00E61C01" w:rsidRPr="005F7452">
        <w:rPr>
          <w:rFonts w:ascii="Arial" w:hAnsi="Arial" w:cs="Arial"/>
          <w:color w:val="70AD47" w:themeColor="accent6"/>
          <w:sz w:val="24"/>
          <w:szCs w:val="24"/>
        </w:rPr>
        <w:t xml:space="preserve"> módulos, o las temáticas generales (administración: de recursos humanos, turística, etc. Gerencia financiera, Estrategia, Gerencia de la cadena de abastecimiento, </w:t>
      </w:r>
      <w:r w:rsidR="008410C9" w:rsidRPr="005F7452">
        <w:rPr>
          <w:rFonts w:ascii="Arial" w:hAnsi="Arial" w:cs="Arial"/>
          <w:color w:val="70AD47" w:themeColor="accent6"/>
          <w:sz w:val="24"/>
          <w:szCs w:val="24"/>
        </w:rPr>
        <w:t xml:space="preserve">emprendimiento, </w:t>
      </w:r>
      <w:r w:rsidR="00E61C01" w:rsidRPr="005F7452">
        <w:rPr>
          <w:rFonts w:ascii="Arial" w:hAnsi="Arial" w:cs="Arial"/>
          <w:color w:val="70AD47" w:themeColor="accent6"/>
          <w:sz w:val="24"/>
          <w:szCs w:val="24"/>
        </w:rPr>
        <w:t>entre otros) en las que el caso de estudio puede ser utilizado para aportar al logro del objetivo de aprendizaje planteado en el punto anterior.</w:t>
      </w:r>
      <w:r w:rsidR="00036142">
        <w:rPr>
          <w:rFonts w:ascii="Arial" w:hAnsi="Arial" w:cs="Arial"/>
          <w:color w:val="70AD47" w:themeColor="accent6"/>
          <w:sz w:val="24"/>
          <w:szCs w:val="24"/>
        </w:rPr>
        <w:t xml:space="preserve"> Se debe especificar igualmente el(los) nivel(es) de estudio para el(los) cual(es) tiene aplicabilidad el caso presentado.  </w:t>
      </w:r>
    </w:p>
    <w:p w14:paraId="1603358B" w14:textId="77777777" w:rsidR="00854EC5" w:rsidRDefault="00854EC5" w:rsidP="00854E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la Situación / Problema (hasta 250 palabras):</w:t>
      </w:r>
    </w:p>
    <w:p w14:paraId="1429D9FC" w14:textId="1D66588D" w:rsidR="00854EC5" w:rsidRPr="005F7452" w:rsidRDefault="00854EC5" w:rsidP="00854EC5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5F7452">
        <w:rPr>
          <w:rFonts w:ascii="Arial" w:hAnsi="Arial" w:cs="Arial"/>
          <w:color w:val="70AD47" w:themeColor="accent6"/>
          <w:sz w:val="24"/>
          <w:szCs w:val="24"/>
        </w:rPr>
        <w:t xml:space="preserve">Describa de forma concreta la situación </w:t>
      </w:r>
      <w:r w:rsidR="00F862BF">
        <w:rPr>
          <w:rFonts w:ascii="Arial" w:hAnsi="Arial" w:cs="Arial"/>
          <w:color w:val="70AD47" w:themeColor="accent6"/>
          <w:sz w:val="24"/>
          <w:szCs w:val="24"/>
        </w:rPr>
        <w:t xml:space="preserve">real </w:t>
      </w:r>
      <w:r w:rsidRPr="005F7452">
        <w:rPr>
          <w:rFonts w:ascii="Arial" w:hAnsi="Arial" w:cs="Arial"/>
          <w:color w:val="70AD47" w:themeColor="accent6"/>
          <w:sz w:val="24"/>
          <w:szCs w:val="24"/>
        </w:rPr>
        <w:t>que enfrenta la organización y que constituye el núcleo del análisis que deberá considerar el lector / estudiante a través del desarrollo del caso.</w:t>
      </w:r>
      <w:r w:rsidR="004F2687">
        <w:rPr>
          <w:rFonts w:ascii="Arial" w:hAnsi="Arial" w:cs="Arial"/>
          <w:color w:val="70AD47" w:themeColor="accent6"/>
          <w:sz w:val="24"/>
          <w:szCs w:val="24"/>
        </w:rPr>
        <w:t xml:space="preserve"> También se debe aclarar quién(es) es</w:t>
      </w:r>
      <w:r w:rsidR="00F862BF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4F2687">
        <w:rPr>
          <w:rFonts w:ascii="Arial" w:hAnsi="Arial" w:cs="Arial"/>
          <w:color w:val="70AD47" w:themeColor="accent6"/>
          <w:sz w:val="24"/>
          <w:szCs w:val="24"/>
        </w:rPr>
        <w:t>(son) el(los) principal(es) tomador(es) de decisión(es), y cuál es el rol que debe asumir el lector/</w:t>
      </w:r>
      <w:r w:rsidR="002E752C">
        <w:rPr>
          <w:rFonts w:ascii="Arial" w:hAnsi="Arial" w:cs="Arial"/>
          <w:color w:val="70AD47" w:themeColor="accent6"/>
          <w:sz w:val="24"/>
          <w:szCs w:val="24"/>
        </w:rPr>
        <w:t>estudiante</w:t>
      </w:r>
      <w:r w:rsidR="004F2687">
        <w:rPr>
          <w:rFonts w:ascii="Arial" w:hAnsi="Arial" w:cs="Arial"/>
          <w:color w:val="70AD47" w:themeColor="accent6"/>
          <w:sz w:val="24"/>
          <w:szCs w:val="24"/>
        </w:rPr>
        <w:t>.</w:t>
      </w:r>
      <w:r w:rsidRPr="005F7452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</w:p>
    <w:p w14:paraId="249C4CC6" w14:textId="77777777" w:rsidR="00854EC5" w:rsidRDefault="00854EC5" w:rsidP="00854E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y Antecedentes del Caso (Entre 800 y 1200 palabras):</w:t>
      </w:r>
    </w:p>
    <w:p w14:paraId="1B3A1290" w14:textId="4A42296C" w:rsidR="00854EC5" w:rsidRPr="005F7452" w:rsidRDefault="00854EC5" w:rsidP="00854EC5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5F7452">
        <w:rPr>
          <w:rFonts w:ascii="Arial" w:hAnsi="Arial" w:cs="Arial"/>
          <w:color w:val="70AD47" w:themeColor="accent6"/>
          <w:sz w:val="24"/>
          <w:szCs w:val="24"/>
        </w:rPr>
        <w:t>Describa l</w:t>
      </w:r>
      <w:r w:rsidR="0071198F" w:rsidRPr="005F7452">
        <w:rPr>
          <w:rFonts w:ascii="Arial" w:hAnsi="Arial" w:cs="Arial"/>
          <w:color w:val="70AD47" w:themeColor="accent6"/>
          <w:sz w:val="24"/>
          <w:szCs w:val="24"/>
        </w:rPr>
        <w:t>os antecedentes históricos del c</w:t>
      </w:r>
      <w:r w:rsidRPr="005F7452">
        <w:rPr>
          <w:rFonts w:ascii="Arial" w:hAnsi="Arial" w:cs="Arial"/>
          <w:color w:val="70AD47" w:themeColor="accent6"/>
          <w:sz w:val="24"/>
          <w:szCs w:val="24"/>
        </w:rPr>
        <w:t xml:space="preserve">aso, incluyendo información relevante para ubicar al lector en la secuencia de eventos y circunstancias que han llevado a la organización a enfrentar la problemática definida en el punto </w:t>
      </w:r>
      <w:r w:rsidR="001C7292" w:rsidRPr="006A4419">
        <w:rPr>
          <w:rFonts w:ascii="Arial" w:hAnsi="Arial" w:cs="Arial"/>
          <w:color w:val="70AD47" w:themeColor="accent6"/>
          <w:sz w:val="24"/>
          <w:szCs w:val="24"/>
        </w:rPr>
        <w:t>8</w:t>
      </w:r>
      <w:r w:rsidR="0071198F" w:rsidRPr="005F7452">
        <w:rPr>
          <w:rFonts w:ascii="Arial" w:hAnsi="Arial" w:cs="Arial"/>
          <w:color w:val="70AD47" w:themeColor="accent6"/>
          <w:sz w:val="24"/>
          <w:szCs w:val="24"/>
        </w:rPr>
        <w:t>. Se sugiere realizar la redacción en forma de prosa (narrativa).</w:t>
      </w:r>
    </w:p>
    <w:p w14:paraId="1DE6CE7E" w14:textId="06912447" w:rsidR="00046791" w:rsidRDefault="00046791" w:rsidP="000467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Descripción de la </w:t>
      </w:r>
      <w:r w:rsidR="002542E8">
        <w:rPr>
          <w:rFonts w:ascii="Arial" w:hAnsi="Arial" w:cs="Arial"/>
          <w:sz w:val="24"/>
          <w:szCs w:val="24"/>
        </w:rPr>
        <w:t>metodología de investigación para construcción del caso (Entre 1000 y 15</w:t>
      </w:r>
      <w:r>
        <w:rPr>
          <w:rFonts w:ascii="Arial" w:hAnsi="Arial" w:cs="Arial"/>
          <w:sz w:val="24"/>
          <w:szCs w:val="24"/>
        </w:rPr>
        <w:t>00 palabras):</w:t>
      </w:r>
    </w:p>
    <w:p w14:paraId="3A8C89BF" w14:textId="46979C36" w:rsidR="00046791" w:rsidRPr="005F7452" w:rsidRDefault="002542E8" w:rsidP="00046791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2542E8">
        <w:rPr>
          <w:rFonts w:ascii="Arial" w:hAnsi="Arial" w:cs="Arial"/>
          <w:color w:val="70AD47" w:themeColor="accent6"/>
          <w:sz w:val="24"/>
          <w:szCs w:val="24"/>
        </w:rPr>
        <w:t xml:space="preserve">Este apartado debe </w:t>
      </w:r>
      <w:r>
        <w:rPr>
          <w:rFonts w:ascii="Arial" w:hAnsi="Arial" w:cs="Arial"/>
          <w:color w:val="70AD47" w:themeColor="accent6"/>
          <w:sz w:val="24"/>
          <w:szCs w:val="24"/>
        </w:rPr>
        <w:t>explicar la metodología bajo la cual</w:t>
      </w:r>
      <w:r w:rsidRPr="002542E8">
        <w:rPr>
          <w:rFonts w:ascii="Arial" w:hAnsi="Arial" w:cs="Arial"/>
          <w:color w:val="70AD47" w:themeColor="accent6"/>
          <w:sz w:val="24"/>
          <w:szCs w:val="24"/>
        </w:rPr>
        <w:t xml:space="preserve"> se </w:t>
      </w:r>
      <w:r>
        <w:rPr>
          <w:rFonts w:ascii="Arial" w:hAnsi="Arial" w:cs="Arial"/>
          <w:color w:val="70AD47" w:themeColor="accent6"/>
          <w:sz w:val="24"/>
          <w:szCs w:val="24"/>
        </w:rPr>
        <w:t>adelanta</w:t>
      </w:r>
      <w:r w:rsidRPr="002542E8">
        <w:rPr>
          <w:rFonts w:ascii="Arial" w:hAnsi="Arial" w:cs="Arial"/>
          <w:color w:val="70AD47" w:themeColor="accent6"/>
          <w:sz w:val="24"/>
          <w:szCs w:val="24"/>
        </w:rPr>
        <w:t xml:space="preserve">rá </w:t>
      </w:r>
      <w:r>
        <w:rPr>
          <w:rFonts w:ascii="Arial" w:hAnsi="Arial" w:cs="Arial"/>
          <w:color w:val="70AD47" w:themeColor="accent6"/>
          <w:sz w:val="24"/>
          <w:szCs w:val="24"/>
        </w:rPr>
        <w:t>la investigación en la empresa para tener acceso a</w:t>
      </w:r>
      <w:r w:rsidRPr="002542E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los hechos y </w:t>
      </w:r>
      <w:r w:rsidR="00046791" w:rsidRPr="005F7452">
        <w:rPr>
          <w:rFonts w:ascii="Arial" w:hAnsi="Arial" w:cs="Arial"/>
          <w:color w:val="70AD47" w:themeColor="accent6"/>
          <w:sz w:val="24"/>
          <w:szCs w:val="24"/>
        </w:rPr>
        <w:t xml:space="preserve">testimonios de los </w:t>
      </w:r>
      <w:r>
        <w:rPr>
          <w:rFonts w:ascii="Arial" w:hAnsi="Arial" w:cs="Arial"/>
          <w:color w:val="70AD47" w:themeColor="accent6"/>
          <w:sz w:val="24"/>
          <w:szCs w:val="24"/>
        </w:rPr>
        <w:t>participantes</w:t>
      </w:r>
      <w:r w:rsidR="00046791" w:rsidRPr="005F7452">
        <w:rPr>
          <w:rFonts w:ascii="Arial" w:hAnsi="Arial" w:cs="Arial"/>
          <w:color w:val="70AD47" w:themeColor="accent6"/>
          <w:sz w:val="24"/>
          <w:szCs w:val="24"/>
        </w:rPr>
        <w:t xml:space="preserve"> clav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e en la problemática a abordar, </w:t>
      </w:r>
      <w:r w:rsidRPr="002542E8">
        <w:rPr>
          <w:rFonts w:ascii="Arial" w:hAnsi="Arial" w:cs="Arial"/>
          <w:color w:val="70AD47" w:themeColor="accent6"/>
          <w:sz w:val="24"/>
          <w:szCs w:val="24"/>
        </w:rPr>
        <w:t>dando cuenta de los criterios o mecanismos de inclusión o exclusión y los aspectos éticos para abordarles y para el manejo de su información.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De igual manera se deberán describir los instrumentos de investigación a utilizar, teniendo en cuenta l</w:t>
      </w:r>
      <w:r w:rsidRPr="002542E8">
        <w:rPr>
          <w:rFonts w:ascii="Arial" w:hAnsi="Arial" w:cs="Arial"/>
          <w:color w:val="70AD47" w:themeColor="accent6"/>
          <w:sz w:val="24"/>
          <w:szCs w:val="24"/>
        </w:rPr>
        <w:t xml:space="preserve">os mecanismos para dar validez y rigor a los instrumentos, trabajos de campo y en general 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a </w:t>
      </w:r>
      <w:r w:rsidRPr="002542E8">
        <w:rPr>
          <w:rFonts w:ascii="Arial" w:hAnsi="Arial" w:cs="Arial"/>
          <w:color w:val="70AD47" w:themeColor="accent6"/>
          <w:sz w:val="24"/>
          <w:szCs w:val="24"/>
        </w:rPr>
        <w:t>la ejecución metodológica.</w:t>
      </w:r>
    </w:p>
    <w:p w14:paraId="20D415E1" w14:textId="77777777" w:rsidR="004F2687" w:rsidRPr="0096534D" w:rsidRDefault="004F2687" w:rsidP="0096534D">
      <w:pPr>
        <w:jc w:val="both"/>
        <w:rPr>
          <w:rFonts w:ascii="Arial" w:hAnsi="Arial" w:cs="Arial"/>
          <w:sz w:val="24"/>
          <w:szCs w:val="24"/>
        </w:rPr>
      </w:pPr>
    </w:p>
    <w:p w14:paraId="03580C85" w14:textId="77777777" w:rsidR="004D411B" w:rsidRDefault="004D411B" w:rsidP="004D41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Referencias Bibliográficas</w:t>
      </w:r>
    </w:p>
    <w:p w14:paraId="63E4EB22" w14:textId="03C60870" w:rsidR="004D411B" w:rsidRDefault="004D411B" w:rsidP="004D411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 xml:space="preserve">Se deben listar todas y cada una de las fuentes de información utilizadas para el desarrollo del </w:t>
      </w:r>
      <w:r w:rsidR="00076917">
        <w:rPr>
          <w:rFonts w:ascii="Arial" w:hAnsi="Arial" w:cs="Arial"/>
          <w:color w:val="70AD47" w:themeColor="accent6"/>
          <w:sz w:val="24"/>
          <w:szCs w:val="24"/>
        </w:rPr>
        <w:t>caso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. Esto incluye todas aquellas </w:t>
      </w:r>
      <w:r w:rsidR="00765112">
        <w:rPr>
          <w:rFonts w:ascii="Arial" w:hAnsi="Arial" w:cs="Arial"/>
          <w:color w:val="70AD47" w:themeColor="accent6"/>
          <w:sz w:val="24"/>
          <w:szCs w:val="24"/>
        </w:rPr>
        <w:t>fuentes provenientes de revistas indexadas</w:t>
      </w:r>
      <w:r w:rsidR="00621340">
        <w:rPr>
          <w:rFonts w:ascii="Arial" w:hAnsi="Arial" w:cs="Arial"/>
          <w:color w:val="70AD47" w:themeColor="accent6"/>
          <w:sz w:val="24"/>
          <w:szCs w:val="24"/>
        </w:rPr>
        <w:t>, revistas divulgativas, libros, páginas de internet, blogs, entre otros. Para ello se deben tener en cuenta las normas de citación que le indique su docente o tutor (</w:t>
      </w:r>
      <w:proofErr w:type="spellStart"/>
      <w:r w:rsidR="00621340">
        <w:rPr>
          <w:rFonts w:ascii="Arial" w:hAnsi="Arial" w:cs="Arial"/>
          <w:color w:val="70AD47" w:themeColor="accent6"/>
          <w:sz w:val="24"/>
          <w:szCs w:val="24"/>
        </w:rPr>
        <w:t>Ej</w:t>
      </w:r>
      <w:proofErr w:type="spellEnd"/>
      <w:r w:rsidR="00621340">
        <w:rPr>
          <w:rFonts w:ascii="Arial" w:hAnsi="Arial" w:cs="Arial"/>
          <w:color w:val="70AD47" w:themeColor="accent6"/>
          <w:sz w:val="24"/>
          <w:szCs w:val="24"/>
        </w:rPr>
        <w:t xml:space="preserve">: Normas APA, ICONTEC, Michigan, IEEE, etc.). Para obtener información ilustrativa al respecto, por favor consultar: </w:t>
      </w:r>
    </w:p>
    <w:p w14:paraId="601D669E" w14:textId="77777777" w:rsidR="00621340" w:rsidRDefault="0089016E" w:rsidP="004D411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hyperlink r:id="rId8" w:history="1">
        <w:r w:rsidR="00621340" w:rsidRPr="002D3F0E">
          <w:rPr>
            <w:rStyle w:val="Hipervnculo"/>
            <w:rFonts w:ascii="Arial" w:hAnsi="Arial" w:cs="Arial"/>
            <w:sz w:val="24"/>
            <w:szCs w:val="24"/>
          </w:rPr>
          <w:t>http://campusvirtual.poligran.edu.co/informacion/investigacion/story.html</w:t>
        </w:r>
      </w:hyperlink>
    </w:p>
    <w:p w14:paraId="62F6B17C" w14:textId="47B1C12F" w:rsidR="00621340" w:rsidRDefault="00B238F1" w:rsidP="004D411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 xml:space="preserve">También </w:t>
      </w:r>
      <w:r w:rsidR="00913837">
        <w:rPr>
          <w:rFonts w:ascii="Arial" w:hAnsi="Arial" w:cs="Arial"/>
          <w:color w:val="70AD47" w:themeColor="accent6"/>
          <w:sz w:val="24"/>
          <w:szCs w:val="24"/>
        </w:rPr>
        <w:t xml:space="preserve">se sugiere </w:t>
      </w:r>
      <w:r>
        <w:rPr>
          <w:rFonts w:ascii="Arial" w:hAnsi="Arial" w:cs="Arial"/>
          <w:color w:val="70AD47" w:themeColor="accent6"/>
          <w:sz w:val="24"/>
          <w:szCs w:val="24"/>
        </w:rPr>
        <w:t>tener en cuenta la siguiente información:</w:t>
      </w:r>
    </w:p>
    <w:p w14:paraId="094D0570" w14:textId="6AD65999" w:rsidR="00595F6E" w:rsidRDefault="00595F6E" w:rsidP="004D411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3C384076" w14:textId="6AD0FF49" w:rsidR="00595F6E" w:rsidRPr="00595F6E" w:rsidRDefault="00595F6E" w:rsidP="004D411B">
      <w:pPr>
        <w:jc w:val="both"/>
        <w:rPr>
          <w:rFonts w:ascii="Arial" w:hAnsi="Arial" w:cs="Arial"/>
          <w:b/>
          <w:sz w:val="24"/>
          <w:szCs w:val="24"/>
        </w:rPr>
      </w:pPr>
      <w:r w:rsidRPr="00595F6E">
        <w:rPr>
          <w:rFonts w:ascii="Arial" w:hAnsi="Arial" w:cs="Arial"/>
          <w:b/>
          <w:sz w:val="24"/>
          <w:szCs w:val="24"/>
        </w:rPr>
        <w:t>Anexos:</w:t>
      </w:r>
      <w:r>
        <w:rPr>
          <w:rFonts w:ascii="Arial" w:hAnsi="Arial" w:cs="Arial"/>
          <w:b/>
          <w:sz w:val="24"/>
          <w:szCs w:val="24"/>
        </w:rPr>
        <w:t xml:space="preserve"> Se debe anexar carta firmada por el representante de la empresa dando cuenta de su aprobación de la elaboración del caso y garantizando que, llegado el momento y previa aceptación a conformidad del contenido, dará su aval para publicación del documento final (incluso si se acuerda entre las partes elaborar el caso conservando el anonimato de la empresa). </w:t>
      </w:r>
    </w:p>
    <w:p w14:paraId="2D03C614" w14:textId="77777777" w:rsidR="00DB46FE" w:rsidRDefault="00DB46FE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14:paraId="04D2B38D" w14:textId="77777777" w:rsidR="00B238F1" w:rsidRPr="0006401D" w:rsidRDefault="00B238F1" w:rsidP="00B238F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401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ADVERTENCIA</w:t>
      </w:r>
    </w:p>
    <w:p w14:paraId="223EEA3D" w14:textId="77777777" w:rsidR="00B238F1" w:rsidRPr="0006401D" w:rsidRDefault="00B238F1" w:rsidP="00B238F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2ACDA9C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Toda idea, texto (frases o palabras) o cifra de cualquier fuente institucional, persona natural, persona jurídica u otros, debe tener la adecuada referencia y por tanto acreditación de manera explícita, para el caso del cuerpo del texto y el listado de bibliografía, inclusive si es una traducción propia. Así mismo, se deben usar adecuadamente las citas directas e indirectas de acuerdo con las ideas que se quieren expresar en el marco de las entregas para los trabajos o avances del programa. Se sugiere que antes de hacer cualquier envío del documento se utilicen plataformas libres para verificar el adecuado crédito, referencia y uso de los aportes propios y de terceros. Para mayor información consulte:</w:t>
      </w:r>
    </w:p>
    <w:p w14:paraId="1C4B7235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5692570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9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http://www.apa.org/</w:t>
        </w:r>
      </w:hyperlink>
    </w:p>
    <w:p w14:paraId="7DCDE66B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0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http://normasapa.com/</w:t>
        </w:r>
      </w:hyperlink>
    </w:p>
    <w:p w14:paraId="5F0D8191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1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http://repository.poligran.edu.co/handle/10823/328</w:t>
        </w:r>
      </w:hyperlink>
    </w:p>
    <w:p w14:paraId="24308AB1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2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http://www.plagium.com/</w:t>
        </w:r>
      </w:hyperlink>
    </w:p>
    <w:p w14:paraId="75457B2B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3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http://www.plagscan.com/es/</w:t>
        </w:r>
      </w:hyperlink>
    </w:p>
    <w:p w14:paraId="05931CC8" w14:textId="77777777" w:rsidR="00B238F1" w:rsidRPr="0006401D" w:rsidRDefault="00B238F1" w:rsidP="00B2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4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http://plagiarisma.net/es/</w:t>
        </w:r>
      </w:hyperlink>
    </w:p>
    <w:p w14:paraId="77C3D761" w14:textId="77777777" w:rsidR="00B238F1" w:rsidRPr="0006401D" w:rsidRDefault="00B238F1" w:rsidP="00B238F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5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http://www.plagtracker.com/es/</w:t>
        </w:r>
      </w:hyperlink>
    </w:p>
    <w:p w14:paraId="2F2AA351" w14:textId="77777777" w:rsidR="00B238F1" w:rsidRPr="004D411B" w:rsidRDefault="00B238F1" w:rsidP="004D411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sectPr w:rsidR="00B238F1" w:rsidRPr="004D411B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6166A" w14:textId="77777777" w:rsidR="0089016E" w:rsidRDefault="0089016E" w:rsidP="00B47B6A">
      <w:pPr>
        <w:spacing w:after="0" w:line="240" w:lineRule="auto"/>
      </w:pPr>
      <w:r>
        <w:separator/>
      </w:r>
    </w:p>
  </w:endnote>
  <w:endnote w:type="continuationSeparator" w:id="0">
    <w:p w14:paraId="293177BC" w14:textId="77777777" w:rsidR="0089016E" w:rsidRDefault="0089016E" w:rsidP="00B4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4D5D" w14:textId="77777777" w:rsidR="0089016E" w:rsidRDefault="0089016E" w:rsidP="00B47B6A">
      <w:pPr>
        <w:spacing w:after="0" w:line="240" w:lineRule="auto"/>
      </w:pPr>
      <w:r>
        <w:separator/>
      </w:r>
    </w:p>
  </w:footnote>
  <w:footnote w:type="continuationSeparator" w:id="0">
    <w:p w14:paraId="424D5035" w14:textId="77777777" w:rsidR="0089016E" w:rsidRDefault="0089016E" w:rsidP="00B47B6A">
      <w:pPr>
        <w:spacing w:after="0" w:line="240" w:lineRule="auto"/>
      </w:pPr>
      <w:r>
        <w:continuationSeparator/>
      </w:r>
    </w:p>
  </w:footnote>
  <w:footnote w:id="1">
    <w:p w14:paraId="4F35235E" w14:textId="77777777" w:rsidR="008854A4" w:rsidRDefault="008854A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854A4">
        <w:t>http://www.redalyc.org/pdf/132/13206302.pdf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76"/>
      <w:gridCol w:w="5233"/>
      <w:gridCol w:w="1619"/>
    </w:tblGrid>
    <w:tr w:rsidR="00B47B6A" w:rsidRPr="00B47B6A" w14:paraId="675C5D56" w14:textId="77777777" w:rsidTr="00B47B6A">
      <w:trPr>
        <w:trHeight w:val="402"/>
      </w:trPr>
      <w:tc>
        <w:tcPr>
          <w:tcW w:w="1976" w:type="dxa"/>
          <w:vMerge w:val="restart"/>
          <w:noWrap/>
          <w:hideMark/>
        </w:tcPr>
        <w:p w14:paraId="44CE43D2" w14:textId="77777777" w:rsidR="00B47B6A" w:rsidRPr="00B47B6A" w:rsidRDefault="00B47B6A" w:rsidP="00B47B6A">
          <w:pPr>
            <w:pStyle w:val="Encabezado"/>
          </w:pPr>
          <w:r w:rsidRPr="00B47B6A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1594DB5" wp14:editId="5A06BAB2">
                <wp:simplePos x="0" y="0"/>
                <wp:positionH relativeFrom="column">
                  <wp:posOffset>-24023</wp:posOffset>
                </wp:positionH>
                <wp:positionV relativeFrom="paragraph">
                  <wp:posOffset>40221</wp:posOffset>
                </wp:positionV>
                <wp:extent cx="1163955" cy="914400"/>
                <wp:effectExtent l="0" t="0" r="0" b="0"/>
                <wp:wrapNone/>
                <wp:docPr id="2077" name="Imagen 2077" descr="http://serviairematec.net/wp-content/uploads/2012/01/politecnic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7" name="Imagen 7" descr="http://serviairematec.net/wp-content/uploads/2012/01/politecn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94" b="15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50"/>
          </w:tblGrid>
          <w:tr w:rsidR="00B47B6A" w:rsidRPr="00B47B6A" w14:paraId="55F288FE" w14:textId="77777777">
            <w:trPr>
              <w:trHeight w:val="269"/>
              <w:tblCellSpacing w:w="0" w:type="dxa"/>
            </w:trPr>
            <w:tc>
              <w:tcPr>
                <w:tcW w:w="19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FFFFFF" w:fill="auto"/>
                <w:vAlign w:val="bottom"/>
                <w:hideMark/>
              </w:tcPr>
              <w:p w14:paraId="380C9666" w14:textId="77777777" w:rsidR="00B47B6A" w:rsidRPr="00B47B6A" w:rsidRDefault="00B47B6A" w:rsidP="00B47B6A">
                <w:pPr>
                  <w:pStyle w:val="Encabezado"/>
                </w:pPr>
                <w:r w:rsidRPr="00B47B6A">
                  <w:t> </w:t>
                </w:r>
              </w:p>
            </w:tc>
          </w:tr>
          <w:tr w:rsidR="00B47B6A" w:rsidRPr="00B47B6A" w14:paraId="0C3AFE8E" w14:textId="77777777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7E4C1E" w14:textId="77777777" w:rsidR="00B47B6A" w:rsidRPr="00B47B6A" w:rsidRDefault="00B47B6A" w:rsidP="00B47B6A">
                <w:pPr>
                  <w:pStyle w:val="Encabezado"/>
                </w:pPr>
              </w:p>
            </w:tc>
          </w:tr>
        </w:tbl>
        <w:p w14:paraId="4E445764" w14:textId="77777777" w:rsidR="00B47B6A" w:rsidRPr="00B47B6A" w:rsidRDefault="00B47B6A" w:rsidP="00B47B6A">
          <w:pPr>
            <w:pStyle w:val="Encabezado"/>
          </w:pPr>
        </w:p>
      </w:tc>
      <w:tc>
        <w:tcPr>
          <w:tcW w:w="7147" w:type="dxa"/>
          <w:hideMark/>
        </w:tcPr>
        <w:p w14:paraId="2ED96DF2" w14:textId="77777777" w:rsidR="00B47B6A" w:rsidRPr="00B47B6A" w:rsidRDefault="00B47B6A" w:rsidP="00B47B6A">
          <w:pPr>
            <w:pStyle w:val="Encabezado"/>
            <w:jc w:val="center"/>
            <w:rPr>
              <w:b/>
              <w:bCs/>
            </w:rPr>
          </w:pPr>
          <w:r w:rsidRPr="00B47B6A">
            <w:rPr>
              <w:b/>
              <w:bCs/>
            </w:rPr>
            <w:t>PROCESO: INVESTIGACIÓN</w:t>
          </w:r>
        </w:p>
      </w:tc>
      <w:tc>
        <w:tcPr>
          <w:tcW w:w="1997" w:type="dxa"/>
          <w:hideMark/>
        </w:tcPr>
        <w:p w14:paraId="665BB5DA" w14:textId="77777777" w:rsidR="00B47B6A" w:rsidRPr="00B47B6A" w:rsidRDefault="00DE7B97" w:rsidP="00B47B6A">
          <w:pPr>
            <w:pStyle w:val="Encabezado"/>
            <w:rPr>
              <w:b/>
              <w:bCs/>
            </w:rPr>
          </w:pPr>
          <w:r>
            <w:rPr>
              <w:b/>
              <w:bCs/>
            </w:rPr>
            <w:t>IC-0</w:t>
          </w:r>
          <w:r w:rsidR="0064535F">
            <w:rPr>
              <w:b/>
              <w:bCs/>
            </w:rPr>
            <w:t>5</w:t>
          </w:r>
        </w:p>
      </w:tc>
    </w:tr>
    <w:tr w:rsidR="00B47B6A" w:rsidRPr="00B47B6A" w14:paraId="4DDCBECE" w14:textId="77777777" w:rsidTr="00B47B6A">
      <w:trPr>
        <w:trHeight w:val="555"/>
      </w:trPr>
      <w:tc>
        <w:tcPr>
          <w:tcW w:w="1976" w:type="dxa"/>
          <w:vMerge/>
          <w:hideMark/>
        </w:tcPr>
        <w:p w14:paraId="5D7590B8" w14:textId="77777777" w:rsidR="00B47B6A" w:rsidRPr="00B47B6A" w:rsidRDefault="00B47B6A" w:rsidP="00B47B6A">
          <w:pPr>
            <w:pStyle w:val="Encabezado"/>
          </w:pPr>
        </w:p>
      </w:tc>
      <w:tc>
        <w:tcPr>
          <w:tcW w:w="7147" w:type="dxa"/>
          <w:hideMark/>
        </w:tcPr>
        <w:p w14:paraId="023DD2F1" w14:textId="77777777" w:rsidR="00B47B6A" w:rsidRPr="00B47B6A" w:rsidRDefault="00B47B6A" w:rsidP="00B47B6A">
          <w:pPr>
            <w:pStyle w:val="Encabezado"/>
            <w:jc w:val="center"/>
            <w:rPr>
              <w:b/>
              <w:bCs/>
            </w:rPr>
          </w:pPr>
          <w:r w:rsidRPr="00B47B6A">
            <w:rPr>
              <w:b/>
              <w:bCs/>
            </w:rPr>
            <w:t>SUBPROCESO: GESTIÓN DE LOS PROGRAMAS DE INICIACIÓN CIENTÍFICA</w:t>
          </w:r>
        </w:p>
      </w:tc>
      <w:tc>
        <w:tcPr>
          <w:tcW w:w="1997" w:type="dxa"/>
          <w:hideMark/>
        </w:tcPr>
        <w:p w14:paraId="18D210D7" w14:textId="77777777" w:rsidR="00B47B6A" w:rsidRPr="00B47B6A" w:rsidRDefault="00B47B6A" w:rsidP="00B47B6A">
          <w:pPr>
            <w:pStyle w:val="Encabezado"/>
            <w:rPr>
              <w:b/>
              <w:bCs/>
            </w:rPr>
          </w:pPr>
          <w:r>
            <w:rPr>
              <w:b/>
              <w:bCs/>
            </w:rPr>
            <w:t>Versión :1</w:t>
          </w:r>
        </w:p>
      </w:tc>
    </w:tr>
    <w:tr w:rsidR="00B47B6A" w:rsidRPr="00B47B6A" w14:paraId="47AAC175" w14:textId="77777777" w:rsidTr="00B47B6A">
      <w:trPr>
        <w:trHeight w:val="585"/>
      </w:trPr>
      <w:tc>
        <w:tcPr>
          <w:tcW w:w="1976" w:type="dxa"/>
          <w:vMerge/>
          <w:hideMark/>
        </w:tcPr>
        <w:p w14:paraId="2890C63F" w14:textId="77777777" w:rsidR="00B47B6A" w:rsidRPr="00B47B6A" w:rsidRDefault="00B47B6A" w:rsidP="00B47B6A">
          <w:pPr>
            <w:pStyle w:val="Encabezado"/>
          </w:pPr>
        </w:p>
      </w:tc>
      <w:tc>
        <w:tcPr>
          <w:tcW w:w="7147" w:type="dxa"/>
          <w:hideMark/>
        </w:tcPr>
        <w:p w14:paraId="55121775" w14:textId="77777777" w:rsidR="00B47B6A" w:rsidRPr="00B47B6A" w:rsidRDefault="00B47B6A" w:rsidP="00B47B6A">
          <w:pPr>
            <w:pStyle w:val="Encabezado"/>
            <w:jc w:val="center"/>
            <w:rPr>
              <w:b/>
              <w:bCs/>
            </w:rPr>
          </w:pPr>
          <w:r w:rsidRPr="00B47B6A">
            <w:rPr>
              <w:b/>
              <w:bCs/>
            </w:rPr>
            <w:t xml:space="preserve">FORMATO: </w:t>
          </w:r>
          <w:r w:rsidR="000B556A">
            <w:rPr>
              <w:b/>
              <w:bCs/>
            </w:rPr>
            <w:t>INFORME FINAL</w:t>
          </w:r>
          <w:r>
            <w:rPr>
              <w:b/>
              <w:bCs/>
            </w:rPr>
            <w:t xml:space="preserve"> DE </w:t>
          </w:r>
          <w:r w:rsidR="000B556A">
            <w:rPr>
              <w:b/>
              <w:bCs/>
            </w:rPr>
            <w:t xml:space="preserve">TRABAJO DE GRADO EN MODALIDAD DE </w:t>
          </w:r>
          <w:r w:rsidR="0064535F">
            <w:rPr>
              <w:b/>
              <w:bCs/>
            </w:rPr>
            <w:t>CREACIÓN DE CASO DE ESTUDIO</w:t>
          </w:r>
        </w:p>
      </w:tc>
      <w:tc>
        <w:tcPr>
          <w:tcW w:w="1997" w:type="dxa"/>
          <w:hideMark/>
        </w:tcPr>
        <w:p w14:paraId="321AC2AA" w14:textId="77777777" w:rsidR="00B47B6A" w:rsidRPr="00B47B6A" w:rsidRDefault="00E1066F" w:rsidP="00B47B6A">
          <w:pPr>
            <w:pStyle w:val="Encabezado"/>
            <w:rPr>
              <w:b/>
              <w:bCs/>
            </w:rPr>
          </w:pPr>
          <w:r>
            <w:rPr>
              <w:b/>
              <w:bCs/>
            </w:rPr>
            <w:t>Página: _ de _</w:t>
          </w:r>
        </w:p>
      </w:tc>
    </w:tr>
  </w:tbl>
  <w:p w14:paraId="7CCC8D34" w14:textId="77777777" w:rsidR="00B47B6A" w:rsidRDefault="00B47B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5D5"/>
    <w:multiLevelType w:val="hybridMultilevel"/>
    <w:tmpl w:val="65643606"/>
    <w:lvl w:ilvl="0" w:tplc="2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5FE52D10"/>
    <w:multiLevelType w:val="multilevel"/>
    <w:tmpl w:val="08A4E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6AB20C1B"/>
    <w:multiLevelType w:val="hybridMultilevel"/>
    <w:tmpl w:val="FF12F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6A"/>
    <w:rsid w:val="00036142"/>
    <w:rsid w:val="00046791"/>
    <w:rsid w:val="00051B78"/>
    <w:rsid w:val="00076917"/>
    <w:rsid w:val="000A43E0"/>
    <w:rsid w:val="000B556A"/>
    <w:rsid w:val="00134012"/>
    <w:rsid w:val="001364C5"/>
    <w:rsid w:val="00144F1B"/>
    <w:rsid w:val="00156273"/>
    <w:rsid w:val="001609E7"/>
    <w:rsid w:val="00171901"/>
    <w:rsid w:val="001B0CD7"/>
    <w:rsid w:val="001C7292"/>
    <w:rsid w:val="001E56B8"/>
    <w:rsid w:val="001F113E"/>
    <w:rsid w:val="00200F9A"/>
    <w:rsid w:val="00230356"/>
    <w:rsid w:val="00231C27"/>
    <w:rsid w:val="00253E81"/>
    <w:rsid w:val="002542E8"/>
    <w:rsid w:val="00275251"/>
    <w:rsid w:val="002A0167"/>
    <w:rsid w:val="002E752C"/>
    <w:rsid w:val="003011D2"/>
    <w:rsid w:val="00301A81"/>
    <w:rsid w:val="003039F1"/>
    <w:rsid w:val="003252B2"/>
    <w:rsid w:val="00326E03"/>
    <w:rsid w:val="003279EA"/>
    <w:rsid w:val="0034092B"/>
    <w:rsid w:val="0034182B"/>
    <w:rsid w:val="00354E69"/>
    <w:rsid w:val="003D3FD7"/>
    <w:rsid w:val="003E0781"/>
    <w:rsid w:val="003E7F8F"/>
    <w:rsid w:val="00401D3A"/>
    <w:rsid w:val="00423968"/>
    <w:rsid w:val="00485625"/>
    <w:rsid w:val="0048765C"/>
    <w:rsid w:val="004A5A9B"/>
    <w:rsid w:val="004B2A3E"/>
    <w:rsid w:val="004B5213"/>
    <w:rsid w:val="004C098C"/>
    <w:rsid w:val="004C5D3C"/>
    <w:rsid w:val="004D411B"/>
    <w:rsid w:val="004D7BAF"/>
    <w:rsid w:val="004E0DB6"/>
    <w:rsid w:val="004F2687"/>
    <w:rsid w:val="004F44FD"/>
    <w:rsid w:val="00506BD9"/>
    <w:rsid w:val="00517C3F"/>
    <w:rsid w:val="00536651"/>
    <w:rsid w:val="00595F6E"/>
    <w:rsid w:val="005D124A"/>
    <w:rsid w:val="005D59B1"/>
    <w:rsid w:val="005F7452"/>
    <w:rsid w:val="00607313"/>
    <w:rsid w:val="00611DB4"/>
    <w:rsid w:val="00621340"/>
    <w:rsid w:val="00625C91"/>
    <w:rsid w:val="0064535F"/>
    <w:rsid w:val="00661B34"/>
    <w:rsid w:val="006A4419"/>
    <w:rsid w:val="006B4AEC"/>
    <w:rsid w:val="006B67FB"/>
    <w:rsid w:val="006C60EE"/>
    <w:rsid w:val="006E03F2"/>
    <w:rsid w:val="006E48CA"/>
    <w:rsid w:val="006F3539"/>
    <w:rsid w:val="00701101"/>
    <w:rsid w:val="00704299"/>
    <w:rsid w:val="0071198F"/>
    <w:rsid w:val="00742451"/>
    <w:rsid w:val="00765112"/>
    <w:rsid w:val="007823B7"/>
    <w:rsid w:val="0079748A"/>
    <w:rsid w:val="007A5929"/>
    <w:rsid w:val="007B28A6"/>
    <w:rsid w:val="007C1BA2"/>
    <w:rsid w:val="007E32E7"/>
    <w:rsid w:val="007E340D"/>
    <w:rsid w:val="0081221D"/>
    <w:rsid w:val="0082545E"/>
    <w:rsid w:val="008316D7"/>
    <w:rsid w:val="008410C9"/>
    <w:rsid w:val="00847F0F"/>
    <w:rsid w:val="00854EC5"/>
    <w:rsid w:val="008854A4"/>
    <w:rsid w:val="0089016E"/>
    <w:rsid w:val="008C3D0B"/>
    <w:rsid w:val="008C3F4D"/>
    <w:rsid w:val="008D25CD"/>
    <w:rsid w:val="008D2A63"/>
    <w:rsid w:val="00900912"/>
    <w:rsid w:val="00913837"/>
    <w:rsid w:val="0094140A"/>
    <w:rsid w:val="009516D9"/>
    <w:rsid w:val="0096534D"/>
    <w:rsid w:val="009958B5"/>
    <w:rsid w:val="009A33B8"/>
    <w:rsid w:val="009E4510"/>
    <w:rsid w:val="00A05145"/>
    <w:rsid w:val="00A66BF6"/>
    <w:rsid w:val="00A91D6B"/>
    <w:rsid w:val="00AA46CC"/>
    <w:rsid w:val="00AA668E"/>
    <w:rsid w:val="00AC11A9"/>
    <w:rsid w:val="00B20B23"/>
    <w:rsid w:val="00B22754"/>
    <w:rsid w:val="00B238F1"/>
    <w:rsid w:val="00B47B6A"/>
    <w:rsid w:val="00B739C2"/>
    <w:rsid w:val="00B7527B"/>
    <w:rsid w:val="00B84FF9"/>
    <w:rsid w:val="00BC5D93"/>
    <w:rsid w:val="00C221A9"/>
    <w:rsid w:val="00C25F97"/>
    <w:rsid w:val="00C41153"/>
    <w:rsid w:val="00CA61F1"/>
    <w:rsid w:val="00CD0E97"/>
    <w:rsid w:val="00CE7D34"/>
    <w:rsid w:val="00CF0DD6"/>
    <w:rsid w:val="00CF4DAB"/>
    <w:rsid w:val="00CF7FA8"/>
    <w:rsid w:val="00D12C18"/>
    <w:rsid w:val="00D51F66"/>
    <w:rsid w:val="00D545A7"/>
    <w:rsid w:val="00D71B3C"/>
    <w:rsid w:val="00DB46FE"/>
    <w:rsid w:val="00DB4C9A"/>
    <w:rsid w:val="00DB5AC8"/>
    <w:rsid w:val="00DE7B97"/>
    <w:rsid w:val="00E1066F"/>
    <w:rsid w:val="00E30004"/>
    <w:rsid w:val="00E50B36"/>
    <w:rsid w:val="00E61C01"/>
    <w:rsid w:val="00E76297"/>
    <w:rsid w:val="00E817E2"/>
    <w:rsid w:val="00E951A4"/>
    <w:rsid w:val="00E9762F"/>
    <w:rsid w:val="00EE3F1B"/>
    <w:rsid w:val="00F01420"/>
    <w:rsid w:val="00F35418"/>
    <w:rsid w:val="00F536FE"/>
    <w:rsid w:val="00F642AE"/>
    <w:rsid w:val="00F64C64"/>
    <w:rsid w:val="00F862BF"/>
    <w:rsid w:val="00F97800"/>
    <w:rsid w:val="00FE6124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C337"/>
  <w15:docId w15:val="{AF3E1F43-97F8-4109-A9AD-F2F00BA1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6A"/>
  </w:style>
  <w:style w:type="paragraph" w:styleId="Piedepgina">
    <w:name w:val="footer"/>
    <w:basedOn w:val="Normal"/>
    <w:link w:val="PiedepginaCar"/>
    <w:uiPriority w:val="99"/>
    <w:unhideWhenUsed/>
    <w:rsid w:val="00B47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6A"/>
  </w:style>
  <w:style w:type="table" w:styleId="Tablaconcuadrcula">
    <w:name w:val="Table Grid"/>
    <w:basedOn w:val="Tablanormal"/>
    <w:uiPriority w:val="39"/>
    <w:rsid w:val="00B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0E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13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53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54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54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54A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F26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6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6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virtual.poligran.edu.co/informacion/investigacion/story.html" TargetMode="External"/><Relationship Id="rId13" Type="http://schemas.openxmlformats.org/officeDocument/2006/relationships/hyperlink" Target="http://www.plagscan.com/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gi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poligran.edu.co/handle/10823/3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gtracker.com/es/" TargetMode="External"/><Relationship Id="rId10" Type="http://schemas.openxmlformats.org/officeDocument/2006/relationships/hyperlink" Target="http://normasap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/" TargetMode="External"/><Relationship Id="rId14" Type="http://schemas.openxmlformats.org/officeDocument/2006/relationships/hyperlink" Target="http://plagiarisma.net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EE57-6181-4EE2-8D9F-74D6F9E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Javier Robayo Pinzon</dc:creator>
  <cp:keywords/>
  <dc:description/>
  <cp:lastModifiedBy>PINEDA ESCOBAR MARIA ALEJANDRA</cp:lastModifiedBy>
  <cp:revision>7</cp:revision>
  <dcterms:created xsi:type="dcterms:W3CDTF">2016-07-18T14:50:00Z</dcterms:created>
  <dcterms:modified xsi:type="dcterms:W3CDTF">2018-03-05T20:59:00Z</dcterms:modified>
</cp:coreProperties>
</file>